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9C" w:rsidRPr="00855D67" w:rsidRDefault="00855D67" w:rsidP="00311D4D">
      <w:pPr>
        <w:spacing w:line="276" w:lineRule="auto"/>
        <w:ind w:left="426"/>
        <w:jc w:val="both"/>
        <w:rPr>
          <w:rFonts w:ascii="Arial" w:hAnsi="Arial" w:cs="Arial"/>
          <w:b/>
          <w:bCs/>
        </w:rPr>
      </w:pPr>
      <w:r w:rsidRPr="00855D67">
        <w:rPr>
          <w:rFonts w:ascii="Arial" w:hAnsi="Arial" w:cs="Arial"/>
          <w:b/>
          <w:bCs/>
        </w:rPr>
        <w:t>Purpose</w:t>
      </w:r>
    </w:p>
    <w:p w:rsidR="00335C9C" w:rsidRPr="00855D67" w:rsidRDefault="00335C9C" w:rsidP="003C4ADC">
      <w:pPr>
        <w:ind w:left="426"/>
        <w:jc w:val="both"/>
        <w:rPr>
          <w:rFonts w:ascii="Arial" w:hAnsi="Arial" w:cs="Arial"/>
          <w:bCs/>
          <w:iCs/>
          <w:sz w:val="22"/>
          <w:szCs w:val="22"/>
        </w:rPr>
      </w:pPr>
      <w:r w:rsidRPr="00855D67">
        <w:rPr>
          <w:rFonts w:ascii="Arial" w:hAnsi="Arial" w:cs="Arial"/>
          <w:sz w:val="22"/>
          <w:szCs w:val="22"/>
        </w:rPr>
        <w:t xml:space="preserve">Cockatoo Primary School believes the teaching of </w:t>
      </w:r>
      <w:r w:rsidR="00311D4D" w:rsidRPr="00855D67">
        <w:rPr>
          <w:rFonts w:ascii="Arial" w:hAnsi="Arial" w:cs="Arial"/>
          <w:sz w:val="22"/>
          <w:szCs w:val="22"/>
        </w:rPr>
        <w:t>cyber safe</w:t>
      </w:r>
      <w:r w:rsidRPr="00855D67">
        <w:rPr>
          <w:rFonts w:ascii="Arial" w:hAnsi="Arial" w:cs="Arial"/>
          <w:sz w:val="22"/>
          <w:szCs w:val="22"/>
        </w:rPr>
        <w:t xml:space="preserve"> and responsible online behaviour is essential in the</w:t>
      </w:r>
      <w:r w:rsidRPr="00855D67">
        <w:rPr>
          <w:rFonts w:ascii="Arial" w:hAnsi="Arial" w:cs="Arial"/>
          <w:color w:val="000000"/>
          <w:sz w:val="22"/>
          <w:szCs w:val="22"/>
        </w:rPr>
        <w:t xml:space="preserve"> lives</w:t>
      </w:r>
      <w:r w:rsidRPr="00855D67">
        <w:rPr>
          <w:rFonts w:ascii="Arial" w:hAnsi="Arial" w:cs="Arial"/>
          <w:sz w:val="22"/>
          <w:szCs w:val="22"/>
        </w:rPr>
        <w:t xml:space="preserve"> of students and </w:t>
      </w:r>
      <w:proofErr w:type="gramStart"/>
      <w:r w:rsidRPr="00855D67">
        <w:rPr>
          <w:rFonts w:ascii="Arial" w:hAnsi="Arial" w:cs="Arial"/>
          <w:sz w:val="22"/>
          <w:szCs w:val="22"/>
        </w:rPr>
        <w:t>is best taught</w:t>
      </w:r>
      <w:proofErr w:type="gramEnd"/>
      <w:r w:rsidRPr="00855D67">
        <w:rPr>
          <w:rFonts w:ascii="Arial" w:hAnsi="Arial" w:cs="Arial"/>
          <w:sz w:val="22"/>
          <w:szCs w:val="22"/>
        </w:rPr>
        <w:t xml:space="preserve"> in partnership between home and school.</w:t>
      </w:r>
    </w:p>
    <w:p w:rsidR="00335C9C" w:rsidRPr="00855D67" w:rsidRDefault="00335C9C" w:rsidP="003C4ADC">
      <w:pPr>
        <w:ind w:left="426"/>
        <w:jc w:val="both"/>
        <w:rPr>
          <w:rFonts w:ascii="Arial" w:hAnsi="Arial" w:cs="Arial"/>
          <w:bCs/>
          <w:iCs/>
          <w:sz w:val="22"/>
          <w:szCs w:val="22"/>
        </w:rPr>
      </w:pPr>
      <w:r w:rsidRPr="00855D67">
        <w:rPr>
          <w:rFonts w:ascii="Arial" w:hAnsi="Arial" w:cs="Arial"/>
          <w:sz w:val="22"/>
          <w:szCs w:val="22"/>
        </w:rPr>
        <w:t>Cockatoo Primary School uses the internet and digital technologies as teaching and learning tools. We see the internet and digital technologies as valuable resources, but acknowledge they must be used responsibly.</w:t>
      </w:r>
    </w:p>
    <w:p w:rsidR="00335C9C" w:rsidRDefault="00335C9C" w:rsidP="003C4ADC">
      <w:pPr>
        <w:ind w:left="426"/>
        <w:jc w:val="both"/>
        <w:rPr>
          <w:rFonts w:ascii="Arial" w:hAnsi="Arial" w:cs="Arial"/>
          <w:sz w:val="22"/>
          <w:szCs w:val="22"/>
        </w:rPr>
      </w:pPr>
      <w:r w:rsidRPr="00855D67">
        <w:rPr>
          <w:rFonts w:ascii="Arial" w:hAnsi="Arial" w:cs="Arial"/>
          <w:sz w:val="22"/>
          <w:szCs w:val="22"/>
        </w:rPr>
        <w:t>Digital technologies are used to improve student learning outcomes by increasing access to worldwide information.</w:t>
      </w:r>
    </w:p>
    <w:p w:rsidR="00855D67" w:rsidRPr="00855D67" w:rsidRDefault="00855D67" w:rsidP="003C4ADC">
      <w:pPr>
        <w:ind w:left="426"/>
        <w:jc w:val="both"/>
        <w:rPr>
          <w:rFonts w:ascii="Arial" w:hAnsi="Arial" w:cs="Arial"/>
          <w:bCs/>
          <w:iCs/>
          <w:sz w:val="22"/>
          <w:szCs w:val="22"/>
        </w:rPr>
      </w:pPr>
    </w:p>
    <w:p w:rsidR="00335C9C" w:rsidRPr="00855D67" w:rsidRDefault="00855D67" w:rsidP="00311D4D">
      <w:pPr>
        <w:pStyle w:val="PURPOSE"/>
        <w:numPr>
          <w:ilvl w:val="0"/>
          <w:numId w:val="0"/>
        </w:numPr>
        <w:spacing w:after="0" w:line="276" w:lineRule="auto"/>
        <w:ind w:left="426"/>
        <w:jc w:val="both"/>
        <w:rPr>
          <w:rFonts w:ascii="Arial" w:hAnsi="Arial" w:cs="Arial"/>
          <w:bCs w:val="0"/>
          <w:iCs/>
        </w:rPr>
      </w:pPr>
      <w:r w:rsidRPr="00855D67">
        <w:rPr>
          <w:rFonts w:ascii="Arial" w:hAnsi="Arial" w:cs="Arial"/>
          <w:b/>
        </w:rPr>
        <w:t>Implementation</w:t>
      </w:r>
    </w:p>
    <w:p w:rsidR="00335C9C" w:rsidRDefault="00335C9C" w:rsidP="00311D4D">
      <w:pPr>
        <w:pStyle w:val="GUIDELINESIndentNumber"/>
        <w:numPr>
          <w:ilvl w:val="0"/>
          <w:numId w:val="0"/>
        </w:numPr>
        <w:spacing w:after="0"/>
        <w:ind w:left="426"/>
        <w:jc w:val="both"/>
        <w:rPr>
          <w:rFonts w:ascii="Arial" w:hAnsi="Arial" w:cs="Arial"/>
          <w:sz w:val="22"/>
          <w:szCs w:val="22"/>
        </w:rPr>
      </w:pPr>
      <w:r w:rsidRPr="00855D67">
        <w:rPr>
          <w:rFonts w:ascii="Arial" w:hAnsi="Arial" w:cs="Arial"/>
          <w:sz w:val="22"/>
          <w:szCs w:val="22"/>
        </w:rPr>
        <w:t xml:space="preserve">Students and staff at our school will have </w:t>
      </w:r>
      <w:r w:rsidR="00311D4D" w:rsidRPr="00855D67">
        <w:rPr>
          <w:rFonts w:ascii="Arial" w:hAnsi="Arial" w:cs="Arial"/>
          <w:sz w:val="22"/>
          <w:szCs w:val="22"/>
        </w:rPr>
        <w:t>censorship-filtered</w:t>
      </w:r>
      <w:r w:rsidRPr="00855D67">
        <w:rPr>
          <w:rFonts w:ascii="Arial" w:hAnsi="Arial" w:cs="Arial"/>
          <w:sz w:val="22"/>
          <w:szCs w:val="22"/>
        </w:rPr>
        <w:t xml:space="preserve"> internet and email access.  </w:t>
      </w:r>
    </w:p>
    <w:p w:rsidR="00311D4D" w:rsidRPr="00855D67" w:rsidRDefault="00311D4D" w:rsidP="00311D4D">
      <w:pPr>
        <w:pStyle w:val="GUIDELINESIndentNumber"/>
        <w:numPr>
          <w:ilvl w:val="0"/>
          <w:numId w:val="0"/>
        </w:numPr>
        <w:spacing w:after="0"/>
        <w:ind w:left="426"/>
        <w:jc w:val="both"/>
        <w:rPr>
          <w:rFonts w:ascii="Arial" w:hAnsi="Arial" w:cs="Arial"/>
          <w:sz w:val="22"/>
          <w:szCs w:val="22"/>
        </w:rPr>
      </w:pPr>
    </w:p>
    <w:p w:rsidR="00335C9C" w:rsidRPr="00855D67" w:rsidRDefault="00335C9C" w:rsidP="003C4ADC">
      <w:pPr>
        <w:pStyle w:val="GUIDELINESIndentNumber"/>
        <w:numPr>
          <w:ilvl w:val="0"/>
          <w:numId w:val="0"/>
        </w:numPr>
        <w:ind w:left="426"/>
        <w:jc w:val="both"/>
        <w:rPr>
          <w:rFonts w:ascii="Arial" w:hAnsi="Arial" w:cs="Arial"/>
          <w:sz w:val="22"/>
          <w:szCs w:val="22"/>
        </w:rPr>
      </w:pPr>
      <w:r w:rsidRPr="00855D67">
        <w:rPr>
          <w:rFonts w:ascii="Arial" w:hAnsi="Arial" w:cs="Arial"/>
          <w:sz w:val="22"/>
          <w:szCs w:val="22"/>
        </w:rPr>
        <w:t xml:space="preserve">Our school actively supports access by students to the widest variety of information resources available, accompanied by the development of the skills necessary to filter, analyse, interpret and evaluate information encountered. </w:t>
      </w:r>
    </w:p>
    <w:p w:rsidR="00335C9C" w:rsidRPr="00855D67" w:rsidRDefault="00335C9C" w:rsidP="003C4ADC">
      <w:pPr>
        <w:pStyle w:val="GUIDELINESIndentNumber"/>
        <w:numPr>
          <w:ilvl w:val="0"/>
          <w:numId w:val="0"/>
        </w:numPr>
        <w:ind w:left="426"/>
        <w:jc w:val="both"/>
        <w:rPr>
          <w:rFonts w:ascii="Arial" w:hAnsi="Arial" w:cs="Arial"/>
          <w:sz w:val="22"/>
          <w:szCs w:val="22"/>
        </w:rPr>
      </w:pPr>
      <w:r w:rsidRPr="00855D67">
        <w:rPr>
          <w:rFonts w:ascii="Arial" w:hAnsi="Arial" w:cs="Arial"/>
          <w:sz w:val="22"/>
          <w:szCs w:val="22"/>
        </w:rPr>
        <w:t>It is expected all members of the school community will access and use the school’s ICT resources in a safe and responsible manner.</w:t>
      </w:r>
    </w:p>
    <w:p w:rsidR="00335C9C" w:rsidRPr="00855D67" w:rsidRDefault="00335C9C" w:rsidP="003C4ADC">
      <w:pPr>
        <w:pStyle w:val="GUIDELINESIndentNumber"/>
        <w:numPr>
          <w:ilvl w:val="0"/>
          <w:numId w:val="0"/>
        </w:numPr>
        <w:ind w:left="426"/>
        <w:jc w:val="both"/>
        <w:rPr>
          <w:rFonts w:ascii="Arial" w:hAnsi="Arial" w:cs="Arial"/>
          <w:sz w:val="22"/>
          <w:szCs w:val="22"/>
        </w:rPr>
      </w:pPr>
      <w:r w:rsidRPr="00855D67">
        <w:rPr>
          <w:rFonts w:ascii="Arial" w:hAnsi="Arial" w:cs="Arial"/>
          <w:sz w:val="22"/>
          <w:szCs w:val="22"/>
        </w:rPr>
        <w:t>Students and staff will have their own password protected computer account and log on.  Such access is a privilege that infers responsibility, and not simply a right to be expected.</w:t>
      </w:r>
    </w:p>
    <w:p w:rsidR="00335C9C" w:rsidRPr="00855D67" w:rsidRDefault="00335C9C" w:rsidP="003C4ADC">
      <w:pPr>
        <w:pStyle w:val="GUIDELINESIndentNumber"/>
        <w:numPr>
          <w:ilvl w:val="0"/>
          <w:numId w:val="0"/>
        </w:numPr>
        <w:ind w:left="426"/>
        <w:jc w:val="both"/>
        <w:rPr>
          <w:rFonts w:ascii="Arial" w:hAnsi="Arial" w:cs="Arial"/>
          <w:sz w:val="22"/>
          <w:szCs w:val="22"/>
        </w:rPr>
      </w:pPr>
      <w:r w:rsidRPr="00855D67">
        <w:rPr>
          <w:rFonts w:ascii="Arial" w:hAnsi="Arial" w:cs="Arial"/>
          <w:sz w:val="22"/>
          <w:szCs w:val="22"/>
        </w:rPr>
        <w:t>The school undertakes to ensure that information published on the Internet by students or the school is of a high standard, and meets legal requirements and standards of general practice within the community in relation to copyright, safety and decency.</w:t>
      </w:r>
    </w:p>
    <w:p w:rsidR="0078437C" w:rsidRPr="00855D67" w:rsidRDefault="00335C9C" w:rsidP="003C4ADC">
      <w:pPr>
        <w:pStyle w:val="GUIDELINESIndentNumber"/>
        <w:numPr>
          <w:ilvl w:val="0"/>
          <w:numId w:val="0"/>
        </w:numPr>
        <w:ind w:left="426"/>
        <w:jc w:val="both"/>
        <w:rPr>
          <w:rFonts w:ascii="Arial" w:hAnsi="Arial" w:cs="Arial"/>
          <w:sz w:val="22"/>
          <w:szCs w:val="22"/>
        </w:rPr>
      </w:pPr>
      <w:r w:rsidRPr="00855D67">
        <w:rPr>
          <w:rFonts w:ascii="Arial" w:hAnsi="Arial" w:cs="Arial"/>
          <w:sz w:val="22"/>
          <w:szCs w:val="22"/>
        </w:rPr>
        <w:t>A chain of responsibility for reporting cyber safety breaches has been established.  Reporting will be as follows; student, teacher, ICT coordinator, principal, parent/guardian.</w:t>
      </w:r>
    </w:p>
    <w:p w:rsidR="00335C9C" w:rsidRPr="00855D67" w:rsidRDefault="0078437C" w:rsidP="003C4ADC">
      <w:pPr>
        <w:ind w:left="426"/>
        <w:rPr>
          <w:rFonts w:ascii="Arial" w:hAnsi="Arial" w:cs="Arial"/>
          <w:sz w:val="22"/>
          <w:szCs w:val="22"/>
        </w:rPr>
      </w:pPr>
      <w:r w:rsidRPr="00855D67">
        <w:rPr>
          <w:rFonts w:ascii="Arial" w:hAnsi="Arial" w:cs="Arial"/>
          <w:sz w:val="22"/>
          <w:szCs w:val="22"/>
        </w:rPr>
        <w:t>C</w:t>
      </w:r>
      <w:r w:rsidR="00335C9C" w:rsidRPr="00855D67">
        <w:rPr>
          <w:rFonts w:ascii="Arial" w:hAnsi="Arial" w:cs="Arial"/>
          <w:sz w:val="22"/>
          <w:szCs w:val="22"/>
        </w:rPr>
        <w:t xml:space="preserve">onsequences of publishing, accessing or failing to report cyber safety breaches will be immediately implemented and shall include the removal of access rights.  </w:t>
      </w:r>
    </w:p>
    <w:p w:rsidR="00335C9C" w:rsidRDefault="00335C9C" w:rsidP="003C4ADC">
      <w:pPr>
        <w:ind w:left="426"/>
        <w:rPr>
          <w:rFonts w:ascii="Arial" w:hAnsi="Arial" w:cs="Arial"/>
          <w:sz w:val="22"/>
          <w:szCs w:val="22"/>
        </w:rPr>
      </w:pPr>
      <w:r w:rsidRPr="00855D67">
        <w:rPr>
          <w:rFonts w:ascii="Arial" w:hAnsi="Arial" w:cs="Arial"/>
          <w:sz w:val="22"/>
          <w:szCs w:val="22"/>
        </w:rPr>
        <w:t xml:space="preserve">This policy </w:t>
      </w:r>
      <w:proofErr w:type="gramStart"/>
      <w:r w:rsidRPr="00855D67">
        <w:rPr>
          <w:rFonts w:ascii="Arial" w:hAnsi="Arial" w:cs="Arial"/>
          <w:sz w:val="22"/>
          <w:szCs w:val="22"/>
        </w:rPr>
        <w:t>should be read</w:t>
      </w:r>
      <w:proofErr w:type="gramEnd"/>
      <w:r w:rsidRPr="00855D67">
        <w:rPr>
          <w:rFonts w:ascii="Arial" w:hAnsi="Arial" w:cs="Arial"/>
          <w:sz w:val="22"/>
          <w:szCs w:val="22"/>
        </w:rPr>
        <w:t xml:space="preserve"> in conjunction with the school Cyber Safety Implementation Plan</w:t>
      </w:r>
      <w:r w:rsidR="00227E39">
        <w:rPr>
          <w:rFonts w:ascii="Arial" w:hAnsi="Arial" w:cs="Arial"/>
          <w:sz w:val="22"/>
          <w:szCs w:val="22"/>
        </w:rPr>
        <w:t>, Student Engagement</w:t>
      </w:r>
      <w:r w:rsidRPr="00855D67">
        <w:rPr>
          <w:rFonts w:ascii="Arial" w:hAnsi="Arial" w:cs="Arial"/>
          <w:sz w:val="22"/>
          <w:szCs w:val="22"/>
        </w:rPr>
        <w:t xml:space="preserve"> and </w:t>
      </w:r>
      <w:r w:rsidR="00227E39">
        <w:rPr>
          <w:rFonts w:ascii="Arial" w:hAnsi="Arial" w:cs="Arial"/>
          <w:sz w:val="22"/>
          <w:szCs w:val="22"/>
        </w:rPr>
        <w:t xml:space="preserve">Wellbeing Policy, Digital Technologies Policy and </w:t>
      </w:r>
      <w:r w:rsidRPr="00855D67">
        <w:rPr>
          <w:rFonts w:ascii="Arial" w:hAnsi="Arial" w:cs="Arial"/>
          <w:sz w:val="22"/>
          <w:szCs w:val="22"/>
        </w:rPr>
        <w:t>Bullying</w:t>
      </w:r>
      <w:r w:rsidR="00227E39">
        <w:rPr>
          <w:rFonts w:ascii="Arial" w:hAnsi="Arial" w:cs="Arial"/>
          <w:sz w:val="22"/>
          <w:szCs w:val="22"/>
        </w:rPr>
        <w:t xml:space="preserve"> Prevention</w:t>
      </w:r>
      <w:r w:rsidRPr="00855D67">
        <w:rPr>
          <w:rFonts w:ascii="Arial" w:hAnsi="Arial" w:cs="Arial"/>
          <w:sz w:val="22"/>
          <w:szCs w:val="22"/>
        </w:rPr>
        <w:t xml:space="preserve"> Policy.</w:t>
      </w:r>
    </w:p>
    <w:p w:rsidR="00855D67" w:rsidRPr="00855D67" w:rsidRDefault="00855D67" w:rsidP="00855D67">
      <w:pPr>
        <w:ind w:left="709"/>
        <w:rPr>
          <w:rFonts w:ascii="Arial" w:hAnsi="Arial" w:cs="Arial"/>
          <w:sz w:val="22"/>
          <w:szCs w:val="22"/>
        </w:rPr>
      </w:pPr>
    </w:p>
    <w:p w:rsidR="00335C9C" w:rsidRPr="00855D67" w:rsidRDefault="00855D67" w:rsidP="00227E39">
      <w:pPr>
        <w:pStyle w:val="GUIDELINESIndentNumber"/>
        <w:numPr>
          <w:ilvl w:val="0"/>
          <w:numId w:val="0"/>
        </w:numPr>
        <w:spacing w:after="0"/>
        <w:ind w:left="426"/>
        <w:rPr>
          <w:rFonts w:ascii="Arial" w:hAnsi="Arial" w:cs="Arial"/>
          <w:b/>
          <w:sz w:val="22"/>
          <w:szCs w:val="22"/>
        </w:rPr>
      </w:pPr>
      <w:r w:rsidRPr="00855D67">
        <w:rPr>
          <w:rFonts w:ascii="Arial" w:hAnsi="Arial" w:cs="Arial"/>
          <w:b/>
          <w:sz w:val="22"/>
          <w:szCs w:val="22"/>
        </w:rPr>
        <w:t>Related Documentation</w:t>
      </w:r>
    </w:p>
    <w:p w:rsidR="00227E39" w:rsidRPr="00227E39" w:rsidRDefault="00335C9C" w:rsidP="00227E39">
      <w:pPr>
        <w:pStyle w:val="GUIDELINESIndentNumber"/>
        <w:numPr>
          <w:ilvl w:val="0"/>
          <w:numId w:val="3"/>
        </w:numPr>
        <w:ind w:left="709" w:hanging="283"/>
        <w:rPr>
          <w:rFonts w:ascii="Arial" w:hAnsi="Arial" w:cs="Arial"/>
          <w:sz w:val="22"/>
          <w:szCs w:val="22"/>
        </w:rPr>
      </w:pPr>
      <w:r w:rsidRPr="00855D67">
        <w:rPr>
          <w:rFonts w:ascii="Arial" w:hAnsi="Arial" w:cs="Arial"/>
          <w:sz w:val="22"/>
          <w:szCs w:val="22"/>
        </w:rPr>
        <w:t>Cockatoo Primary School Student Engagement and Wellbeing Policy</w:t>
      </w:r>
    </w:p>
    <w:p w:rsidR="00335C9C" w:rsidRDefault="00335C9C" w:rsidP="003C4ADC">
      <w:pPr>
        <w:pStyle w:val="GUIDELINESIndentNumber"/>
        <w:numPr>
          <w:ilvl w:val="0"/>
          <w:numId w:val="3"/>
        </w:numPr>
        <w:ind w:left="709" w:hanging="283"/>
        <w:rPr>
          <w:rFonts w:ascii="Arial" w:hAnsi="Arial" w:cs="Arial"/>
          <w:sz w:val="22"/>
          <w:szCs w:val="22"/>
        </w:rPr>
      </w:pPr>
      <w:r w:rsidRPr="00855D67">
        <w:rPr>
          <w:rFonts w:ascii="Arial" w:hAnsi="Arial" w:cs="Arial"/>
          <w:sz w:val="22"/>
          <w:szCs w:val="22"/>
        </w:rPr>
        <w:t xml:space="preserve">Bullying </w:t>
      </w:r>
      <w:r w:rsidR="00227E39">
        <w:rPr>
          <w:rFonts w:ascii="Arial" w:hAnsi="Arial" w:cs="Arial"/>
          <w:sz w:val="22"/>
          <w:szCs w:val="22"/>
        </w:rPr>
        <w:t xml:space="preserve">Prevention </w:t>
      </w:r>
      <w:r w:rsidRPr="00855D67">
        <w:rPr>
          <w:rFonts w:ascii="Arial" w:hAnsi="Arial" w:cs="Arial"/>
          <w:sz w:val="22"/>
          <w:szCs w:val="22"/>
        </w:rPr>
        <w:t>Policy</w:t>
      </w:r>
    </w:p>
    <w:p w:rsidR="00227E39" w:rsidRPr="00855D67" w:rsidRDefault="00227E39" w:rsidP="003C4ADC">
      <w:pPr>
        <w:pStyle w:val="GUIDELINESIndentNumber"/>
        <w:numPr>
          <w:ilvl w:val="0"/>
          <w:numId w:val="3"/>
        </w:numPr>
        <w:ind w:left="709" w:hanging="283"/>
        <w:rPr>
          <w:rFonts w:ascii="Arial" w:hAnsi="Arial" w:cs="Arial"/>
          <w:sz w:val="22"/>
          <w:szCs w:val="22"/>
        </w:rPr>
      </w:pPr>
      <w:r>
        <w:rPr>
          <w:rFonts w:ascii="Arial" w:hAnsi="Arial" w:cs="Arial"/>
          <w:sz w:val="22"/>
          <w:szCs w:val="22"/>
        </w:rPr>
        <w:t>Digital Technologies Policy</w:t>
      </w:r>
    </w:p>
    <w:p w:rsidR="000628B9" w:rsidRDefault="00335C9C" w:rsidP="00227E39">
      <w:pPr>
        <w:pStyle w:val="GUIDELINESIndentNumber"/>
        <w:numPr>
          <w:ilvl w:val="0"/>
          <w:numId w:val="0"/>
        </w:numPr>
        <w:spacing w:after="0" w:line="360" w:lineRule="auto"/>
        <w:ind w:left="709"/>
      </w:pPr>
      <w:r w:rsidRPr="00227E39">
        <w:rPr>
          <w:rFonts w:ascii="Arial" w:hAnsi="Arial" w:cs="Arial"/>
          <w:color w:val="000000"/>
          <w:sz w:val="22"/>
          <w:szCs w:val="22"/>
        </w:rPr>
        <w:t xml:space="preserve">A Step-by-Step Guide for Responding to Online Incidents of Inappropriate Behaviour Affecting Students </w:t>
      </w:r>
      <w:r w:rsidR="00227E39" w:rsidRPr="00227E39">
        <w:rPr>
          <w:rFonts w:ascii="Arial" w:hAnsi="Arial" w:cs="Arial"/>
          <w:color w:val="000000"/>
          <w:sz w:val="22"/>
          <w:szCs w:val="22"/>
        </w:rPr>
        <w:t>https://www.education.vic.gov.au/Documents/about/programs/bullystoppers/stepbystepconcernstudent.</w:t>
      </w:r>
      <w:r w:rsidR="00227E39">
        <w:rPr>
          <w:rFonts w:ascii="Arial" w:hAnsi="Arial" w:cs="Arial"/>
          <w:color w:val="000000"/>
          <w:sz w:val="22"/>
          <w:szCs w:val="22"/>
        </w:rPr>
        <w:t>pdf</w:t>
      </w:r>
    </w:p>
    <w:p w:rsidR="001C3A34" w:rsidRDefault="001C3A34" w:rsidP="001C3A34">
      <w:pPr>
        <w:ind w:left="426"/>
        <w:jc w:val="both"/>
        <w:rPr>
          <w:rFonts w:ascii="Arial" w:hAnsi="Arial" w:cs="Arial"/>
          <w:b/>
        </w:rPr>
      </w:pPr>
      <w:r w:rsidRPr="00F7685C">
        <w:rPr>
          <w:rFonts w:ascii="Arial" w:hAnsi="Arial" w:cs="Arial"/>
          <w:b/>
          <w:szCs w:val="22"/>
        </w:rPr>
        <w:t>Principal</w:t>
      </w:r>
      <w:r w:rsidRPr="00F7685C">
        <w:rPr>
          <w:rFonts w:ascii="Arial" w:hAnsi="Arial" w:cs="Arial"/>
          <w:b/>
          <w:sz w:val="22"/>
          <w:szCs w:val="22"/>
        </w:rPr>
        <w:t>:</w:t>
      </w:r>
      <w:r>
        <w:rPr>
          <w:rFonts w:ascii="Arial" w:hAnsi="Arial" w:cs="Arial"/>
          <w:b/>
          <w:sz w:val="22"/>
          <w:szCs w:val="22"/>
        </w:rPr>
        <w:t xml:space="preserve"> </w:t>
      </w:r>
      <w:r w:rsidRPr="00F7685C">
        <w:rPr>
          <w:rFonts w:ascii="Arial" w:hAnsi="Arial" w:cs="Arial"/>
          <w:sz w:val="22"/>
          <w:szCs w:val="22"/>
        </w:rPr>
        <w:t>Darrelyn Boucher</w:t>
      </w:r>
      <w:r w:rsidRPr="00E54837">
        <w:rPr>
          <w:rFonts w:ascii="Arial" w:hAnsi="Arial" w:cs="Arial"/>
          <w:sz w:val="22"/>
          <w:szCs w:val="22"/>
        </w:rPr>
        <w:tab/>
      </w:r>
    </w:p>
    <w:p w:rsidR="001C3A34" w:rsidRDefault="001C3A34" w:rsidP="001C3A34">
      <w:pPr>
        <w:ind w:left="426"/>
        <w:jc w:val="both"/>
        <w:rPr>
          <w:rFonts w:ascii="Arial" w:hAnsi="Arial" w:cs="Arial"/>
          <w:b/>
        </w:rPr>
      </w:pPr>
    </w:p>
    <w:p w:rsidR="001C3A34" w:rsidRPr="00F7685C" w:rsidRDefault="001C3A34" w:rsidP="001C3A34">
      <w:pPr>
        <w:ind w:left="426"/>
        <w:jc w:val="both"/>
        <w:rPr>
          <w:rFonts w:ascii="Arial" w:hAnsi="Arial" w:cs="Arial"/>
          <w:sz w:val="20"/>
          <w:szCs w:val="22"/>
        </w:rPr>
      </w:pPr>
      <w:r w:rsidRPr="00F7685C">
        <w:rPr>
          <w:rFonts w:ascii="Arial" w:hAnsi="Arial" w:cs="Arial"/>
          <w:b/>
        </w:rPr>
        <w:t>Review cycle</w:t>
      </w:r>
      <w:r w:rsidRPr="001C3A34">
        <w:rPr>
          <w:rFonts w:ascii="Arial" w:hAnsi="Arial" w:cs="Arial"/>
          <w:sz w:val="22"/>
        </w:rPr>
        <w:t xml:space="preserve"> </w:t>
      </w:r>
      <w:proofErr w:type="gramStart"/>
      <w:r w:rsidRPr="00F7685C">
        <w:rPr>
          <w:rFonts w:ascii="Arial" w:hAnsi="Arial" w:cs="Arial"/>
          <w:sz w:val="22"/>
        </w:rPr>
        <w:t>This</w:t>
      </w:r>
      <w:proofErr w:type="gramEnd"/>
      <w:r w:rsidRPr="00F7685C">
        <w:rPr>
          <w:rFonts w:ascii="Arial" w:hAnsi="Arial" w:cs="Arial"/>
          <w:sz w:val="22"/>
        </w:rPr>
        <w:t xml:space="preserve"> policy was last updated </w:t>
      </w:r>
      <w:r>
        <w:rPr>
          <w:rFonts w:ascii="Arial" w:hAnsi="Arial" w:cs="Arial"/>
          <w:sz w:val="22"/>
        </w:rPr>
        <w:t>in July 2018</w:t>
      </w:r>
      <w:r w:rsidRPr="00F7685C">
        <w:rPr>
          <w:rFonts w:ascii="Arial" w:hAnsi="Arial" w:cs="Arial"/>
          <w:sz w:val="22"/>
        </w:rPr>
        <w:t xml:space="preserve"> and is scheduled for review in </w:t>
      </w:r>
      <w:r>
        <w:rPr>
          <w:rFonts w:ascii="Arial" w:hAnsi="Arial" w:cs="Arial"/>
          <w:sz w:val="22"/>
        </w:rPr>
        <w:t>July 202</w:t>
      </w:r>
      <w:r>
        <w:rPr>
          <w:rFonts w:ascii="Arial" w:hAnsi="Arial" w:cs="Arial"/>
          <w:sz w:val="22"/>
        </w:rPr>
        <w:t>1</w:t>
      </w:r>
      <w:bookmarkStart w:id="0" w:name="_GoBack"/>
      <w:bookmarkEnd w:id="0"/>
      <w:r>
        <w:rPr>
          <w:rFonts w:ascii="Arial" w:hAnsi="Arial" w:cs="Arial"/>
          <w:sz w:val="22"/>
        </w:rPr>
        <w:t>.</w:t>
      </w:r>
    </w:p>
    <w:p w:rsidR="001C3A34" w:rsidRPr="00F7685C" w:rsidRDefault="001C3A34" w:rsidP="001C3A34">
      <w:pPr>
        <w:ind w:left="426"/>
        <w:jc w:val="both"/>
        <w:rPr>
          <w:rFonts w:ascii="Arial" w:hAnsi="Arial" w:cs="Arial"/>
          <w:b/>
        </w:rPr>
      </w:pPr>
    </w:p>
    <w:p w:rsidR="00A71BE4" w:rsidRDefault="00335C9C" w:rsidP="00227E39">
      <w:pPr>
        <w:pStyle w:val="GUIDELINESIndentNumber"/>
        <w:numPr>
          <w:ilvl w:val="0"/>
          <w:numId w:val="0"/>
        </w:numPr>
        <w:tabs>
          <w:tab w:val="left" w:pos="4860"/>
        </w:tabs>
        <w:spacing w:after="0" w:line="276" w:lineRule="auto"/>
        <w:ind w:left="426"/>
      </w:pPr>
      <w:r>
        <w:tab/>
      </w:r>
    </w:p>
    <w:sectPr w:rsidR="00A71BE4" w:rsidSect="000628B9">
      <w:headerReference w:type="default" r:id="rId8"/>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37C" w:rsidRDefault="0078437C" w:rsidP="0078437C">
      <w:r>
        <w:separator/>
      </w:r>
    </w:p>
  </w:endnote>
  <w:endnote w:type="continuationSeparator" w:id="0">
    <w:p w:rsidR="0078437C" w:rsidRDefault="0078437C" w:rsidP="0078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37C" w:rsidRDefault="0078437C" w:rsidP="0078437C">
      <w:r>
        <w:separator/>
      </w:r>
    </w:p>
  </w:footnote>
  <w:footnote w:type="continuationSeparator" w:id="0">
    <w:p w:rsidR="0078437C" w:rsidRDefault="0078437C" w:rsidP="0078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8D4" w:rsidRDefault="007F60A5" w:rsidP="00855D67">
    <w:pPr>
      <w:pStyle w:val="Header"/>
      <w:ind w:left="0"/>
    </w:pPr>
    <w:r>
      <w:rPr>
        <w:noProof/>
        <w:color w:val="FF0000"/>
        <w:sz w:val="52"/>
        <w:szCs w:val="52"/>
      </w:rPr>
      <w:drawing>
        <wp:anchor distT="0" distB="0" distL="114300" distR="114300" simplePos="0" relativeHeight="251659264" behindDoc="1" locked="0" layoutInCell="0" allowOverlap="1" wp14:anchorId="7E99140B" wp14:editId="51A2F609">
          <wp:simplePos x="0" y="0"/>
          <wp:positionH relativeFrom="column">
            <wp:posOffset>85725</wp:posOffset>
          </wp:positionH>
          <wp:positionV relativeFrom="paragraph">
            <wp:posOffset>-186055</wp:posOffset>
          </wp:positionV>
          <wp:extent cx="1371600" cy="1320800"/>
          <wp:effectExtent l="0" t="0" r="0" b="0"/>
          <wp:wrapThrough wrapText="bothSides">
            <wp:wrapPolygon edited="0">
              <wp:start x="0" y="0"/>
              <wp:lineTo x="0" y="21185"/>
              <wp:lineTo x="21300" y="21185"/>
              <wp:lineTo x="21300" y="0"/>
              <wp:lineTo x="0" y="0"/>
            </wp:wrapPolygon>
          </wp:wrapThrough>
          <wp:docPr id="4" name="Picture 4"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mp;w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8D4" w:rsidRPr="007F60A5" w:rsidRDefault="00855D67" w:rsidP="00855D67">
    <w:pPr>
      <w:pStyle w:val="Header"/>
      <w:tabs>
        <w:tab w:val="clear" w:pos="4513"/>
        <w:tab w:val="clear" w:pos="9026"/>
        <w:tab w:val="left" w:pos="220"/>
        <w:tab w:val="center" w:pos="284"/>
        <w:tab w:val="center" w:pos="5233"/>
        <w:tab w:val="right" w:pos="10348"/>
      </w:tabs>
      <w:ind w:left="0"/>
      <w:rPr>
        <w:rFonts w:ascii="Arial" w:hAnsi="Arial" w:cs="Arial"/>
        <w:sz w:val="36"/>
        <w:szCs w:val="36"/>
      </w:rPr>
    </w:pPr>
    <w:r>
      <w:rPr>
        <w:rFonts w:ascii="Arial" w:hAnsi="Arial" w:cs="Arial"/>
        <w:sz w:val="36"/>
        <w:szCs w:val="36"/>
      </w:rPr>
      <w:tab/>
    </w:r>
    <w:r>
      <w:rPr>
        <w:rFonts w:ascii="Arial" w:hAnsi="Arial" w:cs="Arial"/>
        <w:sz w:val="36"/>
        <w:szCs w:val="36"/>
      </w:rPr>
      <w:tab/>
    </w:r>
    <w:r>
      <w:rPr>
        <w:rFonts w:ascii="Arial" w:hAnsi="Arial" w:cs="Arial"/>
        <w:sz w:val="36"/>
        <w:szCs w:val="36"/>
      </w:rPr>
      <w:tab/>
    </w:r>
    <w:r w:rsidR="007F60A5" w:rsidRPr="007F60A5">
      <w:rPr>
        <w:rFonts w:ascii="Arial" w:hAnsi="Arial" w:cs="Arial"/>
        <w:sz w:val="36"/>
        <w:szCs w:val="36"/>
      </w:rPr>
      <w:t>Cockatoo Primary School</w:t>
    </w:r>
  </w:p>
  <w:p w:rsidR="007F60A5" w:rsidRPr="003C4ADC" w:rsidRDefault="007F60A5" w:rsidP="00855D67">
    <w:pPr>
      <w:pStyle w:val="Header"/>
      <w:tabs>
        <w:tab w:val="clear" w:pos="4513"/>
        <w:tab w:val="clear" w:pos="9026"/>
        <w:tab w:val="center" w:pos="0"/>
        <w:tab w:val="right" w:pos="10348"/>
      </w:tabs>
      <w:ind w:left="0"/>
      <w:jc w:val="center"/>
      <w:rPr>
        <w:rFonts w:ascii="Arial" w:hAnsi="Arial" w:cs="Arial"/>
        <w:sz w:val="20"/>
        <w:szCs w:val="28"/>
      </w:rPr>
    </w:pPr>
  </w:p>
  <w:p w:rsidR="007F60A5" w:rsidRDefault="00E274FB" w:rsidP="00E274FB">
    <w:pPr>
      <w:pStyle w:val="Header"/>
      <w:tabs>
        <w:tab w:val="clear" w:pos="4513"/>
        <w:tab w:val="clear" w:pos="9026"/>
        <w:tab w:val="center" w:pos="0"/>
        <w:tab w:val="right" w:pos="10348"/>
      </w:tabs>
      <w:ind w:left="0"/>
      <w:rPr>
        <w:rFonts w:ascii="Arial" w:hAnsi="Arial" w:cs="Arial"/>
        <w:sz w:val="28"/>
        <w:szCs w:val="28"/>
      </w:rPr>
    </w:pPr>
    <w:r>
      <w:rPr>
        <w:rFonts w:ascii="Arial" w:hAnsi="Arial" w:cs="Arial"/>
        <w:sz w:val="28"/>
        <w:szCs w:val="28"/>
      </w:rPr>
      <w:t xml:space="preserve">                    </w:t>
    </w:r>
    <w:r w:rsidR="007F60A5" w:rsidRPr="007F60A5">
      <w:rPr>
        <w:rFonts w:ascii="Arial" w:hAnsi="Arial" w:cs="Arial"/>
        <w:sz w:val="28"/>
        <w:szCs w:val="28"/>
      </w:rPr>
      <w:t xml:space="preserve">Cyber </w:t>
    </w:r>
    <w:r w:rsidR="00AB59D8" w:rsidRPr="007F60A5">
      <w:rPr>
        <w:rFonts w:ascii="Arial" w:hAnsi="Arial" w:cs="Arial"/>
        <w:sz w:val="28"/>
        <w:szCs w:val="28"/>
      </w:rPr>
      <w:t>Safety Policy</w:t>
    </w:r>
  </w:p>
  <w:p w:rsidR="00855D67" w:rsidRPr="007F60A5" w:rsidRDefault="00855D67" w:rsidP="00855D67">
    <w:pPr>
      <w:pStyle w:val="Header"/>
      <w:tabs>
        <w:tab w:val="clear" w:pos="4513"/>
        <w:tab w:val="clear" w:pos="9026"/>
        <w:tab w:val="center" w:pos="0"/>
        <w:tab w:val="right" w:pos="10348"/>
      </w:tabs>
      <w:ind w:left="0"/>
      <w:jc w:val="center"/>
      <w:rPr>
        <w:rFonts w:ascii="Arial" w:hAnsi="Arial" w:cs="Arial"/>
        <w:sz w:val="28"/>
        <w:szCs w:val="28"/>
      </w:rPr>
    </w:pPr>
  </w:p>
  <w:p w:rsidR="0078437C" w:rsidRDefault="0078437C" w:rsidP="00855D67">
    <w:pPr>
      <w:pStyle w:val="Header"/>
      <w:tabs>
        <w:tab w:val="clear" w:pos="4513"/>
        <w:tab w:val="clear" w:pos="9026"/>
        <w:tab w:val="center" w:pos="0"/>
        <w:tab w:val="right" w:pos="10348"/>
      </w:tabs>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625"/>
    <w:multiLevelType w:val="hybridMultilevel"/>
    <w:tmpl w:val="4C3E7A18"/>
    <w:lvl w:ilvl="0" w:tplc="88F8252C">
      <w:start w:val="1"/>
      <w:numFmt w:val="decimal"/>
      <w:pStyle w:val="PURPOSE"/>
      <w:lvlText w:val="1.%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255154E"/>
    <w:multiLevelType w:val="hybridMultilevel"/>
    <w:tmpl w:val="BB6224B0"/>
    <w:lvl w:ilvl="0" w:tplc="1EFAC384">
      <w:start w:val="1"/>
      <w:numFmt w:val="decimal"/>
      <w:pStyle w:val="GUIDELINESIndentNumber"/>
      <w:lvlText w:val="2.%1"/>
      <w:lvlJc w:val="left"/>
      <w:pPr>
        <w:ind w:left="3272" w:hanging="360"/>
      </w:pPr>
      <w:rPr>
        <w:rFonts w:hint="default"/>
      </w:rPr>
    </w:lvl>
    <w:lvl w:ilvl="1" w:tplc="04090001">
      <w:start w:val="1"/>
      <w:numFmt w:val="bullet"/>
      <w:lvlText w:val=""/>
      <w:lvlJc w:val="left"/>
      <w:pPr>
        <w:ind w:left="3992" w:hanging="360"/>
      </w:pPr>
      <w:rPr>
        <w:rFonts w:ascii="Symbol" w:hAnsi="Symbol" w:hint="default"/>
      </w:r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2" w15:restartNumberingAfterBreak="0">
    <w:nsid w:val="496619C2"/>
    <w:multiLevelType w:val="hybridMultilevel"/>
    <w:tmpl w:val="FCAC1F4C"/>
    <w:lvl w:ilvl="0" w:tplc="0C090001">
      <w:start w:val="1"/>
      <w:numFmt w:val="bullet"/>
      <w:lvlText w:val=""/>
      <w:lvlJc w:val="left"/>
      <w:pPr>
        <w:ind w:left="3272" w:hanging="360"/>
      </w:pPr>
      <w:rPr>
        <w:rFonts w:ascii="Symbol" w:hAnsi="Symbol" w:hint="default"/>
      </w:rPr>
    </w:lvl>
    <w:lvl w:ilvl="1" w:tplc="04090001">
      <w:start w:val="1"/>
      <w:numFmt w:val="bullet"/>
      <w:lvlText w:val=""/>
      <w:lvlJc w:val="left"/>
      <w:pPr>
        <w:ind w:left="3992" w:hanging="360"/>
      </w:pPr>
      <w:rPr>
        <w:rFonts w:ascii="Symbol" w:hAnsi="Symbol" w:hint="default"/>
      </w:r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9C"/>
    <w:rsid w:val="000628B9"/>
    <w:rsid w:val="000E48D4"/>
    <w:rsid w:val="001C3A34"/>
    <w:rsid w:val="00227E39"/>
    <w:rsid w:val="00311D4D"/>
    <w:rsid w:val="00335C9C"/>
    <w:rsid w:val="003C4ADC"/>
    <w:rsid w:val="00680FA8"/>
    <w:rsid w:val="00753152"/>
    <w:rsid w:val="0078437C"/>
    <w:rsid w:val="007F60A5"/>
    <w:rsid w:val="00855D67"/>
    <w:rsid w:val="008A6390"/>
    <w:rsid w:val="00A71BE4"/>
    <w:rsid w:val="00AB59D8"/>
    <w:rsid w:val="00B34C85"/>
    <w:rsid w:val="00E274FB"/>
    <w:rsid w:val="00F942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21C014"/>
  <w15:docId w15:val="{9D33DD5D-9072-41D7-8AA3-EE9DF509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C9C"/>
    <w:pPr>
      <w:spacing w:after="0" w:line="240" w:lineRule="auto"/>
      <w:ind w:left="2552"/>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semiHidden/>
    <w:unhideWhenUsed/>
    <w:qFormat/>
    <w:rsid w:val="00335C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LINESIndentNumber">
    <w:name w:val="GUIDELINES Indent Number"/>
    <w:basedOn w:val="Normal"/>
    <w:link w:val="GUIDELINESIndentNumberChar"/>
    <w:qFormat/>
    <w:rsid w:val="00335C9C"/>
    <w:pPr>
      <w:numPr>
        <w:numId w:val="2"/>
      </w:numPr>
      <w:spacing w:after="240"/>
      <w:ind w:left="3360" w:hanging="720"/>
    </w:pPr>
    <w:rPr>
      <w:bCs/>
    </w:rPr>
  </w:style>
  <w:style w:type="paragraph" w:customStyle="1" w:styleId="PURPOSE">
    <w:name w:val="PURPOSE"/>
    <w:basedOn w:val="Normal"/>
    <w:link w:val="PURPOSEChar"/>
    <w:qFormat/>
    <w:rsid w:val="00335C9C"/>
    <w:pPr>
      <w:numPr>
        <w:numId w:val="1"/>
      </w:numPr>
      <w:spacing w:after="240"/>
      <w:ind w:left="3360" w:hanging="720"/>
    </w:pPr>
    <w:rPr>
      <w:bCs/>
    </w:rPr>
  </w:style>
  <w:style w:type="character" w:customStyle="1" w:styleId="GUIDELINESIndentNumberChar">
    <w:name w:val="GUIDELINES Indent Number Char"/>
    <w:link w:val="GUIDELINESIndentNumber"/>
    <w:rsid w:val="00335C9C"/>
    <w:rPr>
      <w:rFonts w:ascii="Times New Roman" w:eastAsia="Times New Roman" w:hAnsi="Times New Roman" w:cs="Times New Roman"/>
      <w:bCs/>
      <w:sz w:val="24"/>
      <w:szCs w:val="24"/>
      <w:lang w:eastAsia="en-AU"/>
    </w:rPr>
  </w:style>
  <w:style w:type="paragraph" w:customStyle="1" w:styleId="BODYHEADINGS">
    <w:name w:val="BODY HEADINGS"/>
    <w:basedOn w:val="Normal"/>
    <w:link w:val="BODYHEADINGSChar"/>
    <w:qFormat/>
    <w:rsid w:val="00335C9C"/>
    <w:pPr>
      <w:ind w:left="2517"/>
    </w:pPr>
    <w:rPr>
      <w:b/>
      <w:bCs/>
      <w:sz w:val="28"/>
      <w:szCs w:val="28"/>
    </w:rPr>
  </w:style>
  <w:style w:type="character" w:customStyle="1" w:styleId="PURPOSEChar">
    <w:name w:val="PURPOSE Char"/>
    <w:link w:val="PURPOSE"/>
    <w:rsid w:val="00335C9C"/>
    <w:rPr>
      <w:rFonts w:ascii="Times New Roman" w:eastAsia="Times New Roman" w:hAnsi="Times New Roman" w:cs="Times New Roman"/>
      <w:bCs/>
      <w:sz w:val="24"/>
      <w:szCs w:val="24"/>
      <w:lang w:eastAsia="en-AU"/>
    </w:rPr>
  </w:style>
  <w:style w:type="character" w:customStyle="1" w:styleId="BODYHEADINGSChar">
    <w:name w:val="BODY HEADINGS Char"/>
    <w:link w:val="BODYHEADINGS"/>
    <w:rsid w:val="00335C9C"/>
    <w:rPr>
      <w:rFonts w:ascii="Times New Roman" w:eastAsia="Times New Roman" w:hAnsi="Times New Roman" w:cs="Times New Roman"/>
      <w:b/>
      <w:bCs/>
      <w:sz w:val="28"/>
      <w:szCs w:val="28"/>
      <w:lang w:eastAsia="en-AU"/>
    </w:rPr>
  </w:style>
  <w:style w:type="paragraph" w:customStyle="1" w:styleId="Ratified">
    <w:name w:val="Ratified"/>
    <w:basedOn w:val="Heading2"/>
    <w:rsid w:val="00335C9C"/>
    <w:pPr>
      <w:keepLines w:val="0"/>
      <w:spacing w:before="100" w:after="60"/>
      <w:jc w:val="right"/>
    </w:pPr>
    <w:rPr>
      <w:rFonts w:ascii="Helvetica" w:eastAsia="Times" w:hAnsi="Helvetica" w:cs="Times New Roman"/>
      <w:bCs w:val="0"/>
      <w:color w:val="auto"/>
      <w:sz w:val="20"/>
      <w:szCs w:val="20"/>
    </w:rPr>
  </w:style>
  <w:style w:type="character" w:styleId="Hyperlink">
    <w:name w:val="Hyperlink"/>
    <w:rsid w:val="00335C9C"/>
    <w:rPr>
      <w:color w:val="0000FF"/>
      <w:u w:val="single"/>
    </w:rPr>
  </w:style>
  <w:style w:type="character" w:customStyle="1" w:styleId="Heading2Char">
    <w:name w:val="Heading 2 Char"/>
    <w:basedOn w:val="DefaultParagraphFont"/>
    <w:link w:val="Heading2"/>
    <w:uiPriority w:val="9"/>
    <w:semiHidden/>
    <w:rsid w:val="00335C9C"/>
    <w:rPr>
      <w:rFonts w:asciiTheme="majorHAnsi" w:eastAsiaTheme="majorEastAsia" w:hAnsiTheme="majorHAnsi" w:cstheme="majorBidi"/>
      <w:b/>
      <w:bCs/>
      <w:color w:val="4F81BD" w:themeColor="accent1"/>
      <w:sz w:val="26"/>
      <w:szCs w:val="26"/>
      <w:lang w:eastAsia="en-AU"/>
    </w:rPr>
  </w:style>
  <w:style w:type="paragraph" w:styleId="Title">
    <w:name w:val="Title"/>
    <w:basedOn w:val="Normal"/>
    <w:link w:val="TitleChar"/>
    <w:qFormat/>
    <w:rsid w:val="00335C9C"/>
    <w:pPr>
      <w:ind w:left="709"/>
      <w:jc w:val="center"/>
    </w:pPr>
    <w:rPr>
      <w:b/>
      <w:u w:val="single"/>
      <w:lang w:eastAsia="en-US"/>
    </w:rPr>
  </w:style>
  <w:style w:type="character" w:customStyle="1" w:styleId="TitleChar">
    <w:name w:val="Title Char"/>
    <w:basedOn w:val="DefaultParagraphFont"/>
    <w:link w:val="Title"/>
    <w:rsid w:val="00335C9C"/>
    <w:rPr>
      <w:rFonts w:ascii="Times New Roman" w:eastAsia="Times New Roman" w:hAnsi="Times New Roman" w:cs="Times New Roman"/>
      <w:b/>
      <w:sz w:val="24"/>
      <w:szCs w:val="24"/>
      <w:u w:val="single"/>
    </w:rPr>
  </w:style>
  <w:style w:type="paragraph" w:styleId="Subtitle">
    <w:name w:val="Subtitle"/>
    <w:basedOn w:val="Normal"/>
    <w:link w:val="SubtitleChar"/>
    <w:qFormat/>
    <w:rsid w:val="00335C9C"/>
    <w:pPr>
      <w:ind w:left="709"/>
      <w:jc w:val="center"/>
    </w:pPr>
    <w:rPr>
      <w:b/>
      <w:lang w:eastAsia="en-US"/>
    </w:rPr>
  </w:style>
  <w:style w:type="character" w:customStyle="1" w:styleId="SubtitleChar">
    <w:name w:val="Subtitle Char"/>
    <w:basedOn w:val="DefaultParagraphFont"/>
    <w:link w:val="Subtitle"/>
    <w:rsid w:val="00335C9C"/>
    <w:rPr>
      <w:rFonts w:ascii="Times New Roman" w:eastAsia="Times New Roman" w:hAnsi="Times New Roman" w:cs="Times New Roman"/>
      <w:b/>
      <w:sz w:val="24"/>
      <w:szCs w:val="24"/>
    </w:rPr>
  </w:style>
  <w:style w:type="paragraph" w:styleId="Footer">
    <w:name w:val="footer"/>
    <w:basedOn w:val="Normal"/>
    <w:link w:val="FooterChar"/>
    <w:rsid w:val="00335C9C"/>
    <w:pPr>
      <w:tabs>
        <w:tab w:val="center" w:pos="4153"/>
        <w:tab w:val="right" w:pos="8306"/>
      </w:tabs>
      <w:ind w:left="0"/>
    </w:pPr>
    <w:rPr>
      <w:lang w:eastAsia="en-US"/>
    </w:rPr>
  </w:style>
  <w:style w:type="character" w:customStyle="1" w:styleId="FooterChar">
    <w:name w:val="Footer Char"/>
    <w:basedOn w:val="DefaultParagraphFont"/>
    <w:link w:val="Footer"/>
    <w:rsid w:val="00335C9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437C"/>
    <w:pPr>
      <w:tabs>
        <w:tab w:val="center" w:pos="4513"/>
        <w:tab w:val="right" w:pos="9026"/>
      </w:tabs>
    </w:pPr>
  </w:style>
  <w:style w:type="character" w:customStyle="1" w:styleId="HeaderChar">
    <w:name w:val="Header Char"/>
    <w:basedOn w:val="DefaultParagraphFont"/>
    <w:link w:val="Header"/>
    <w:uiPriority w:val="99"/>
    <w:rsid w:val="0078437C"/>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8437C"/>
    <w:rPr>
      <w:rFonts w:ascii="Tahoma" w:hAnsi="Tahoma" w:cs="Tahoma"/>
      <w:sz w:val="16"/>
      <w:szCs w:val="16"/>
    </w:rPr>
  </w:style>
  <w:style w:type="character" w:customStyle="1" w:styleId="BalloonTextChar">
    <w:name w:val="Balloon Text Char"/>
    <w:basedOn w:val="DefaultParagraphFont"/>
    <w:link w:val="BalloonText"/>
    <w:uiPriority w:val="99"/>
    <w:semiHidden/>
    <w:rsid w:val="0078437C"/>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C482-6E11-4BA7-A8D9-FA4FC099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Darrelyn G</dc:creator>
  <cp:lastModifiedBy>Boucher, Darrelyn G</cp:lastModifiedBy>
  <cp:revision>2</cp:revision>
  <cp:lastPrinted>2018-08-08T03:43:00Z</cp:lastPrinted>
  <dcterms:created xsi:type="dcterms:W3CDTF">2018-08-08T03:44:00Z</dcterms:created>
  <dcterms:modified xsi:type="dcterms:W3CDTF">2018-08-08T03:44:00Z</dcterms:modified>
</cp:coreProperties>
</file>